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D6674E">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609"/>
        <w:gridCol w:w="963"/>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50D45043" w:rsidR="00641FAC" w:rsidRPr="00D6674E" w:rsidRDefault="007C0B15"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D6674E" w:rsidRPr="0028234E">
              <w:rPr>
                <w:rFonts w:ascii="Times New Roman" w:hAnsi="Times New Roman" w:cs="Times New Roman"/>
                <w:b/>
                <w:sz w:val="20"/>
                <w:szCs w:val="20"/>
                <w:lang w:val="sr-Latn-RS"/>
              </w:rPr>
              <w:t>Economics and Managemet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B406E3D"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D6674E">
              <w:rPr>
                <w:rFonts w:ascii="Times New Roman" w:hAnsi="Times New Roman" w:cs="Times New Roman"/>
                <w:b/>
                <w:bCs/>
                <w:sz w:val="20"/>
                <w:szCs w:val="20"/>
              </w:rPr>
              <w:t>Final Thesis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1362D95A"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D6674E" w:rsidRPr="00D6674E">
              <w:rPr>
                <w:rFonts w:ascii="Times New Roman" w:hAnsi="Times New Roman" w:cs="Times New Roman"/>
                <w:bCs/>
                <w:sz w:val="20"/>
                <w:szCs w:val="20"/>
              </w:rPr>
              <w:t>All teachers engaged in the study programme</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16B0C54A"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28234E" w:rsidRPr="00345AFD">
              <w:rPr>
                <w:rFonts w:ascii="Times New Roman" w:hAnsi="Times New Roman" w:cs="Times New Roman"/>
                <w:sz w:val="20"/>
                <w:szCs w:val="20"/>
              </w:rPr>
              <w:t>Compulsory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3D453E02" w:rsidR="00641FAC" w:rsidRPr="00D6674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D6674E">
              <w:rPr>
                <w:rFonts w:ascii="Times New Roman" w:hAnsi="Times New Roman" w:cs="Times New Roman"/>
                <w:bCs/>
                <w:sz w:val="20"/>
                <w:szCs w:val="20"/>
              </w:rPr>
              <w:t>1</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15B2E9D4"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r w:rsidR="00D6674E">
              <w:rPr>
                <w:rFonts w:ascii="Times New Roman" w:hAnsi="Times New Roman" w:cs="Times New Roman"/>
                <w:b/>
                <w:bCs/>
                <w:sz w:val="20"/>
                <w:szCs w:val="20"/>
              </w:rPr>
              <w:t xml:space="preserve"> </w:t>
            </w:r>
            <w:r w:rsidR="00D6674E" w:rsidRPr="00D6674E">
              <w:rPr>
                <w:rFonts w:ascii="Times New Roman" w:hAnsi="Times New Roman" w:cs="Times New Roman"/>
                <w:bCs/>
                <w:sz w:val="20"/>
                <w:szCs w:val="20"/>
              </w:rPr>
              <w:t>Previously achieved 239 ESPB</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25751B45" w:rsidR="00757089" w:rsidRPr="00757089" w:rsidRDefault="00D6674E" w:rsidP="00D6674E">
            <w:pPr>
              <w:tabs>
                <w:tab w:val="left" w:pos="567"/>
              </w:tabs>
              <w:spacing w:before="60" w:after="60"/>
              <w:jc w:val="both"/>
              <w:rPr>
                <w:bCs/>
                <w:iCs/>
                <w:sz w:val="20"/>
                <w:szCs w:val="20"/>
              </w:rPr>
            </w:pPr>
            <w:r w:rsidRPr="00D6674E">
              <w:rPr>
                <w:bCs/>
                <w:iCs/>
                <w:sz w:val="20"/>
                <w:szCs w:val="20"/>
              </w:rPr>
              <w:t>The goal of writing and defending a final thesis is to demonstrate that the student has mastered the knowledge and acquired the competencies necessary for independent work in the field of economics and management, through a more detailed elaboration of a topic, as well as to train them to monitor the literature and conduct independent research and practical work. By writing and defending a final thesis, the student gains the necessary experience in solving complex problems and tasks and considers the possibility of applying the acquired theoretical and practical knowledge, as well as scientific methods and instruments in the processing of specific issues.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47B9BC23" w14:textId="6262B7B3" w:rsidR="00D6674E" w:rsidRPr="00D6674E"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developing competencies for dealing with issues in the field of economics and management,</w:t>
            </w:r>
          </w:p>
          <w:p w14:paraId="3B736574" w14:textId="697BA926" w:rsidR="00D6674E" w:rsidRPr="00D6674E"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acquiring academic skills for the application of acquired theoretical knowledge,</w:t>
            </w:r>
          </w:p>
          <w:p w14:paraId="5507EBB4" w14:textId="4814FC42" w:rsidR="00D6674E" w:rsidRPr="00D6674E"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developing creative abilities and mastering specific practical skills necessary for performing managerial tasks,</w:t>
            </w:r>
          </w:p>
          <w:p w14:paraId="2BEA4D0E" w14:textId="681E4791" w:rsidR="00D6674E" w:rsidRPr="00D6674E"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mastering the knowledge and skills necessary for further professional development through graduate and specialist studies,</w:t>
            </w:r>
          </w:p>
          <w:p w14:paraId="569AE4CE" w14:textId="6CAC6C7A" w:rsidR="00D6674E" w:rsidRPr="00D6674E"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being able to present the results of the final thesis to the scientific and professional public,</w:t>
            </w:r>
          </w:p>
          <w:p w14:paraId="0F48A10F" w14:textId="2DCA6641" w:rsidR="00D6674E" w:rsidRPr="00D6674E"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understanding and applying knowledge in the field of economics and management in solving specific issues in these areas,</w:t>
            </w:r>
          </w:p>
          <w:p w14:paraId="05F07751" w14:textId="77777777" w:rsidR="004E6F40"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being able to collect, interpret and process empirical data, as well as implement and apply the results of market research,</w:t>
            </w:r>
          </w:p>
          <w:p w14:paraId="7D4542C3" w14:textId="7C9547CD" w:rsidR="00757089" w:rsidRPr="00757089" w:rsidRDefault="00D6674E" w:rsidP="004E6F40">
            <w:pPr>
              <w:pStyle w:val="Body"/>
              <w:numPr>
                <w:ilvl w:val="0"/>
                <w:numId w:val="12"/>
              </w:numPr>
              <w:tabs>
                <w:tab w:val="left" w:pos="270"/>
              </w:tabs>
              <w:spacing w:before="60" w:after="60"/>
              <w:ind w:left="270" w:hanging="270"/>
              <w:contextualSpacing/>
              <w:jc w:val="both"/>
              <w:rPr>
                <w:rFonts w:ascii="Times New Roman" w:hAnsi="Times New Roman"/>
                <w:sz w:val="20"/>
                <w:szCs w:val="20"/>
              </w:rPr>
            </w:pPr>
            <w:r w:rsidRPr="00D6674E">
              <w:rPr>
                <w:rFonts w:ascii="Times New Roman" w:hAnsi="Times New Roman"/>
                <w:sz w:val="20"/>
                <w:szCs w:val="20"/>
              </w:rPr>
              <w:t>being able to apply specific techniques and tools in the field of economics and management.</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761438D9" w14:textId="0CBD1895" w:rsidR="00757089" w:rsidRPr="00757089" w:rsidRDefault="004E6F40" w:rsidP="004E6F40">
            <w:pPr>
              <w:tabs>
                <w:tab w:val="left" w:pos="567"/>
              </w:tabs>
              <w:spacing w:before="60" w:after="60"/>
              <w:jc w:val="both"/>
              <w:rPr>
                <w:sz w:val="20"/>
                <w:szCs w:val="20"/>
              </w:rPr>
            </w:pPr>
            <w:r w:rsidRPr="004E6F40">
              <w:rPr>
                <w:sz w:val="20"/>
                <w:szCs w:val="20"/>
              </w:rPr>
              <w:t>The final thesis is an independent professional work of a student, presented in written form, in which the student, under the guidance of a teacher - mentor, discusses a selected topic. It includes: title page, content, introduction, main part of the paper, conclusion and literature review. The introduction presents the subject of research and indicates the importance of the topic of the final thesis. The main part of the paper contains a presentation of theoretical and practical results related to the given topic. This part of the text should be composed of several logical units, marked with appropriate titles and subtitles. The conclusion summarizes the results that the student reached when writing the final thesis. The style of writing the final thesis must be in accordance with the usual standards of academic writing. After completing the work, the candidate submits the work to the mentor, who evaluates the work, gives any comments and suggests corrections. After a positive report from the mentor, a committee is formed and a public defense of the final thesis is approved.</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5D45C2BE" w14:textId="6DCC49AC" w:rsidR="00757089" w:rsidRPr="00757089" w:rsidRDefault="004E6F40" w:rsidP="004E6F40">
            <w:pPr>
              <w:contextualSpacing/>
              <w:jc w:val="both"/>
              <w:rPr>
                <w:sz w:val="20"/>
                <w:szCs w:val="20"/>
              </w:rPr>
            </w:pPr>
            <w:r w:rsidRPr="004E6F40">
              <w:rPr>
                <w:sz w:val="20"/>
                <w:szCs w:val="20"/>
              </w:rPr>
              <w:t>The literature contains all sources (books, articles, websites, company reports, etc.) that the student used when working on the topic.</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362183B5"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0894C66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236D9933" w:rsidR="00757089" w:rsidRPr="005F3A1E" w:rsidRDefault="004E6F40" w:rsidP="004E6F40">
            <w:pPr>
              <w:pStyle w:val="Body"/>
              <w:tabs>
                <w:tab w:val="left" w:pos="567"/>
              </w:tabs>
              <w:spacing w:before="60" w:after="60"/>
              <w:rPr>
                <w:rFonts w:ascii="Times New Roman" w:hAnsi="Times New Roman" w:cs="Times New Roman"/>
                <w:bCs/>
                <w:color w:val="auto"/>
                <w:sz w:val="20"/>
                <w:szCs w:val="20"/>
              </w:rPr>
            </w:pPr>
            <w:r w:rsidRPr="004E6F40">
              <w:rPr>
                <w:rFonts w:ascii="Times New Roman" w:hAnsi="Times New Roman" w:cs="Times New Roman"/>
                <w:bCs/>
                <w:color w:val="auto"/>
                <w:sz w:val="20"/>
                <w:szCs w:val="20"/>
              </w:rPr>
              <w:t>Description, analysis, synthesis, empirical research, analysis of practical examples, etc.</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CB752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76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6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CB752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2EEE8535" w:rsidR="00641FAC" w:rsidRPr="005F3A1E" w:rsidRDefault="009C6D41" w:rsidP="00220D99">
            <w:pPr>
              <w:pStyle w:val="Body"/>
              <w:tabs>
                <w:tab w:val="left" w:pos="567"/>
              </w:tabs>
              <w:spacing w:before="60" w:after="60"/>
              <w:rPr>
                <w:rFonts w:ascii="Times New Roman" w:hAnsi="Times New Roman" w:cs="Times New Roman"/>
                <w:sz w:val="20"/>
                <w:szCs w:val="20"/>
              </w:rPr>
            </w:pPr>
            <w:r w:rsidRPr="009C6D41">
              <w:rPr>
                <w:rFonts w:ascii="Times New Roman" w:hAnsi="Times New Roman" w:cs="Times New Roman"/>
                <w:sz w:val="20"/>
                <w:szCs w:val="20"/>
              </w:rPr>
              <w:t>Answer the questions</w:t>
            </w:r>
          </w:p>
        </w:tc>
        <w:tc>
          <w:tcPr>
            <w:tcW w:w="76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386456AC" w:rsidR="00641FAC" w:rsidRPr="005F3A1E" w:rsidRDefault="009C6D41"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6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229207A3" w:rsidR="00641FAC" w:rsidRPr="005F3A1E" w:rsidRDefault="00CB7526" w:rsidP="00220D99">
            <w:pPr>
              <w:pStyle w:val="Body"/>
              <w:tabs>
                <w:tab w:val="left" w:pos="567"/>
              </w:tabs>
              <w:spacing w:before="60" w:after="60"/>
              <w:rPr>
                <w:rFonts w:ascii="Times New Roman" w:hAnsi="Times New Roman" w:cs="Times New Roman"/>
                <w:sz w:val="20"/>
                <w:szCs w:val="20"/>
              </w:rPr>
            </w:pPr>
            <w:r w:rsidRPr="00CB7526">
              <w:rPr>
                <w:rFonts w:ascii="Times New Roman" w:hAnsi="Times New Roman" w:cs="Times New Roman"/>
                <w:sz w:val="20"/>
                <w:szCs w:val="20"/>
              </w:rPr>
              <w:t xml:space="preserve">Written part of the </w:t>
            </w:r>
            <w:r>
              <w:rPr>
                <w:rFonts w:ascii="Times New Roman" w:hAnsi="Times New Roman" w:cs="Times New Roman"/>
                <w:sz w:val="20"/>
                <w:szCs w:val="20"/>
              </w:rPr>
              <w:t>thesis</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E29D8AD" w:rsidR="00641FAC" w:rsidRPr="005F3A1E" w:rsidRDefault="00CB7526" w:rsidP="00220D99">
            <w:pPr>
              <w:tabs>
                <w:tab w:val="left" w:pos="567"/>
              </w:tabs>
              <w:spacing w:before="60" w:after="60"/>
              <w:rPr>
                <w:sz w:val="20"/>
                <w:szCs w:val="20"/>
              </w:rPr>
            </w:pPr>
            <w:r>
              <w:rPr>
                <w:sz w:val="20"/>
                <w:szCs w:val="20"/>
              </w:rPr>
              <w:t>40</w:t>
            </w:r>
          </w:p>
        </w:tc>
      </w:tr>
      <w:tr w:rsidR="001671C7" w:rsidRPr="005F3A1E" w14:paraId="46A4229B" w14:textId="77777777" w:rsidTr="00CB752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56FCE143" w:rsidR="001671C7" w:rsidRPr="005F3A1E" w:rsidRDefault="001671C7" w:rsidP="001671C7">
            <w:pPr>
              <w:pStyle w:val="Body"/>
              <w:tabs>
                <w:tab w:val="left" w:pos="567"/>
              </w:tabs>
              <w:spacing w:before="60" w:after="60"/>
              <w:rPr>
                <w:rFonts w:ascii="Times New Roman" w:hAnsi="Times New Roman" w:cs="Times New Roman"/>
                <w:sz w:val="20"/>
                <w:szCs w:val="20"/>
              </w:rPr>
            </w:pPr>
          </w:p>
        </w:tc>
        <w:tc>
          <w:tcPr>
            <w:tcW w:w="76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1A99FF6C" w:rsidR="001671C7" w:rsidRPr="005F3A1E" w:rsidRDefault="001671C7" w:rsidP="001671C7">
            <w:pPr>
              <w:pStyle w:val="Body"/>
              <w:tabs>
                <w:tab w:val="left" w:pos="567"/>
              </w:tabs>
              <w:spacing w:before="60" w:after="60"/>
              <w:rPr>
                <w:rFonts w:ascii="Times New Roman" w:hAnsi="Times New Roman" w:cs="Times New Roman"/>
                <w:sz w:val="20"/>
                <w:szCs w:val="20"/>
              </w:rPr>
            </w:pPr>
          </w:p>
        </w:tc>
        <w:tc>
          <w:tcPr>
            <w:tcW w:w="106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373295BF"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 xml:space="preserve">Oral </w:t>
            </w:r>
            <w:r w:rsidR="00CB7526">
              <w:rPr>
                <w:rFonts w:ascii="Times New Roman" w:hAnsi="Times New Roman" w:cs="Times New Roman"/>
                <w:sz w:val="20"/>
                <w:szCs w:val="20"/>
              </w:rPr>
              <w:t>presentation</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38A9D2D2" w:rsidR="001671C7" w:rsidRPr="005F3A1E" w:rsidRDefault="009C6D41" w:rsidP="001671C7">
            <w:pPr>
              <w:spacing w:before="60" w:after="60"/>
              <w:rPr>
                <w:sz w:val="20"/>
                <w:szCs w:val="20"/>
              </w:rPr>
            </w:pPr>
            <w:r>
              <w:rPr>
                <w:sz w:val="20"/>
                <w:szCs w:val="20"/>
              </w:rPr>
              <w:t>30</w:t>
            </w: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D26B" w14:textId="77777777" w:rsidR="00DC54A5" w:rsidRDefault="00DC54A5">
      <w:r>
        <w:separator/>
      </w:r>
    </w:p>
  </w:endnote>
  <w:endnote w:type="continuationSeparator" w:id="0">
    <w:p w14:paraId="5E54382B" w14:textId="77777777" w:rsidR="00DC54A5" w:rsidRDefault="00DC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3BBCA" w14:textId="77777777" w:rsidR="00DC54A5" w:rsidRDefault="00DC54A5">
      <w:r>
        <w:separator/>
      </w:r>
    </w:p>
  </w:footnote>
  <w:footnote w:type="continuationSeparator" w:id="0">
    <w:p w14:paraId="40196734" w14:textId="77777777" w:rsidR="00DC54A5" w:rsidRDefault="00DC5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A09"/>
    <w:multiLevelType w:val="hybridMultilevel"/>
    <w:tmpl w:val="536A9B64"/>
    <w:lvl w:ilvl="0" w:tplc="FF2AB88C">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A1A53"/>
    <w:multiLevelType w:val="hybridMultilevel"/>
    <w:tmpl w:val="3CA2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245280">
    <w:abstractNumId w:val="9"/>
  </w:num>
  <w:num w:numId="2" w16cid:durableId="521281251">
    <w:abstractNumId w:val="7"/>
  </w:num>
  <w:num w:numId="3" w16cid:durableId="1653677352">
    <w:abstractNumId w:val="6"/>
  </w:num>
  <w:num w:numId="4" w16cid:durableId="792211998">
    <w:abstractNumId w:val="4"/>
  </w:num>
  <w:num w:numId="5" w16cid:durableId="195236545">
    <w:abstractNumId w:val="1"/>
  </w:num>
  <w:num w:numId="6" w16cid:durableId="1125849526">
    <w:abstractNumId w:val="10"/>
  </w:num>
  <w:num w:numId="7" w16cid:durableId="1848594241">
    <w:abstractNumId w:val="11"/>
  </w:num>
  <w:num w:numId="8" w16cid:durableId="1533878799">
    <w:abstractNumId w:val="8"/>
  </w:num>
  <w:num w:numId="9" w16cid:durableId="407533264">
    <w:abstractNumId w:val="5"/>
  </w:num>
  <w:num w:numId="10" w16cid:durableId="1899391530">
    <w:abstractNumId w:val="2"/>
  </w:num>
  <w:num w:numId="11" w16cid:durableId="490102164">
    <w:abstractNumId w:val="3"/>
  </w:num>
  <w:num w:numId="12" w16cid:durableId="52560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D7366"/>
    <w:rsid w:val="0012024D"/>
    <w:rsid w:val="001226A1"/>
    <w:rsid w:val="00122DB5"/>
    <w:rsid w:val="001248E0"/>
    <w:rsid w:val="00160A88"/>
    <w:rsid w:val="00160BCD"/>
    <w:rsid w:val="001671C7"/>
    <w:rsid w:val="00192F3E"/>
    <w:rsid w:val="001A6813"/>
    <w:rsid w:val="002011A8"/>
    <w:rsid w:val="00220D99"/>
    <w:rsid w:val="00234CBD"/>
    <w:rsid w:val="00270C16"/>
    <w:rsid w:val="002714FF"/>
    <w:rsid w:val="0028234E"/>
    <w:rsid w:val="00282EFE"/>
    <w:rsid w:val="002A40A7"/>
    <w:rsid w:val="002A57C6"/>
    <w:rsid w:val="002E1476"/>
    <w:rsid w:val="00325620"/>
    <w:rsid w:val="00341AC8"/>
    <w:rsid w:val="00365985"/>
    <w:rsid w:val="00380C26"/>
    <w:rsid w:val="00385793"/>
    <w:rsid w:val="00386402"/>
    <w:rsid w:val="00405D7A"/>
    <w:rsid w:val="00411BD1"/>
    <w:rsid w:val="004244F8"/>
    <w:rsid w:val="004921F7"/>
    <w:rsid w:val="004E6F40"/>
    <w:rsid w:val="00500B0B"/>
    <w:rsid w:val="00523340"/>
    <w:rsid w:val="005507C5"/>
    <w:rsid w:val="005842F8"/>
    <w:rsid w:val="00586A1C"/>
    <w:rsid w:val="00592A50"/>
    <w:rsid w:val="005B2B23"/>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920682"/>
    <w:rsid w:val="009365C4"/>
    <w:rsid w:val="0096591A"/>
    <w:rsid w:val="00976629"/>
    <w:rsid w:val="00983116"/>
    <w:rsid w:val="00993B18"/>
    <w:rsid w:val="009C6D41"/>
    <w:rsid w:val="009E21AF"/>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B7526"/>
    <w:rsid w:val="00CC51EC"/>
    <w:rsid w:val="00D06004"/>
    <w:rsid w:val="00D123BD"/>
    <w:rsid w:val="00D21840"/>
    <w:rsid w:val="00D276F0"/>
    <w:rsid w:val="00D6443B"/>
    <w:rsid w:val="00D6674E"/>
    <w:rsid w:val="00D777A4"/>
    <w:rsid w:val="00D81E89"/>
    <w:rsid w:val="00DC54A5"/>
    <w:rsid w:val="00DF3408"/>
    <w:rsid w:val="00E04D20"/>
    <w:rsid w:val="00E36147"/>
    <w:rsid w:val="00E64EA3"/>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175FB-5373-45A2-90FF-3BEDA1B16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cp:revision>
  <dcterms:created xsi:type="dcterms:W3CDTF">2026-05-12T11:35:00Z</dcterms:created>
  <dcterms:modified xsi:type="dcterms:W3CDTF">2026-06-05T08:13:00Z</dcterms:modified>
</cp:coreProperties>
</file>